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B4" w:rsidRDefault="0038274C" w:rsidP="005C233B">
      <w:pPr>
        <w:spacing w:after="0"/>
        <w:jc w:val="center"/>
        <w:rPr>
          <w:b/>
          <w:sz w:val="28"/>
          <w:szCs w:val="28"/>
          <w:u w:val="single"/>
        </w:rPr>
      </w:pPr>
      <w:r w:rsidRPr="0038274C">
        <w:rPr>
          <w:b/>
          <w:sz w:val="28"/>
          <w:szCs w:val="28"/>
          <w:u w:val="single"/>
        </w:rPr>
        <w:t>Richti</w:t>
      </w:r>
      <w:r w:rsidR="005C233B">
        <w:rPr>
          <w:b/>
          <w:sz w:val="28"/>
          <w:szCs w:val="28"/>
          <w:u w:val="single"/>
        </w:rPr>
        <w:t>ge Sortierung auf unseren Wertstoffhöfen</w:t>
      </w:r>
    </w:p>
    <w:p w:rsidR="00C5229D" w:rsidRDefault="00C5229D" w:rsidP="00091658">
      <w:pPr>
        <w:spacing w:after="0"/>
        <w:jc w:val="both"/>
        <w:rPr>
          <w:sz w:val="24"/>
          <w:szCs w:val="24"/>
        </w:rPr>
      </w:pPr>
    </w:p>
    <w:p w:rsidR="006B4C74" w:rsidRPr="009423E9" w:rsidRDefault="006B4C74" w:rsidP="00091658">
      <w:pPr>
        <w:spacing w:after="0"/>
        <w:jc w:val="both"/>
        <w:rPr>
          <w:sz w:val="24"/>
          <w:szCs w:val="24"/>
        </w:rPr>
      </w:pPr>
    </w:p>
    <w:p w:rsidR="005C233B" w:rsidRDefault="00C349B4" w:rsidP="00091658">
      <w:pPr>
        <w:spacing w:after="0"/>
        <w:jc w:val="both"/>
        <w:rPr>
          <w:color w:val="FF0000"/>
          <w:sz w:val="28"/>
          <w:szCs w:val="28"/>
        </w:rPr>
      </w:pPr>
      <w:r w:rsidRPr="009224B1">
        <w:rPr>
          <w:b/>
          <w:noProof/>
          <w:color w:val="FF0000"/>
          <w:sz w:val="28"/>
          <w:szCs w:val="28"/>
          <w:u w:val="single"/>
          <w:lang w:val="de-DE" w:eastAsia="de-DE"/>
        </w:rPr>
        <w:drawing>
          <wp:anchor distT="0" distB="0" distL="114300" distR="114300" simplePos="0" relativeHeight="251664384" behindDoc="1" locked="0" layoutInCell="1" allowOverlap="1" wp14:anchorId="16E3ACF9" wp14:editId="376F7DC3">
            <wp:simplePos x="0" y="0"/>
            <wp:positionH relativeFrom="column">
              <wp:posOffset>-49</wp:posOffset>
            </wp:positionH>
            <wp:positionV relativeFrom="paragraph">
              <wp:posOffset>-3224</wp:posOffset>
            </wp:positionV>
            <wp:extent cx="102870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200" y="21398"/>
                <wp:lineTo x="21200" y="0"/>
                <wp:lineTo x="0" y="0"/>
              </wp:wrapPolygon>
            </wp:wrapTight>
            <wp:docPr id="6" name="Bild 4" descr="Kuns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nst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4B1">
        <w:rPr>
          <w:b/>
          <w:color w:val="FF0000"/>
          <w:sz w:val="28"/>
          <w:szCs w:val="28"/>
          <w:u w:val="single"/>
        </w:rPr>
        <w:t>Verpackungen aus Kunststoff:</w:t>
      </w:r>
      <w:r w:rsidRPr="009224B1">
        <w:rPr>
          <w:color w:val="FF0000"/>
          <w:sz w:val="28"/>
          <w:szCs w:val="28"/>
        </w:rPr>
        <w:t xml:space="preserve"> </w:t>
      </w:r>
    </w:p>
    <w:p w:rsidR="008F3631" w:rsidRPr="00483257" w:rsidRDefault="00C349B4" w:rsidP="00091658">
      <w:pPr>
        <w:spacing w:after="0"/>
        <w:jc w:val="both"/>
        <w:rPr>
          <w:sz w:val="26"/>
          <w:szCs w:val="26"/>
        </w:rPr>
      </w:pPr>
      <w:r w:rsidRPr="00483257">
        <w:rPr>
          <w:sz w:val="26"/>
          <w:szCs w:val="26"/>
        </w:rPr>
        <w:t xml:space="preserve">in diese Fraktion dürfen nur </w:t>
      </w:r>
      <w:r w:rsidR="00DF372D" w:rsidRPr="00483257">
        <w:rPr>
          <w:b/>
          <w:sz w:val="26"/>
          <w:szCs w:val="26"/>
          <w:u w:val="single"/>
        </w:rPr>
        <w:t>spachtelreine</w:t>
      </w:r>
      <w:r w:rsidR="005C233B" w:rsidRPr="00483257">
        <w:rPr>
          <w:b/>
          <w:sz w:val="26"/>
          <w:szCs w:val="26"/>
          <w:u w:val="single"/>
        </w:rPr>
        <w:t xml:space="preserve"> Verpackungen aus Kunststoff</w:t>
      </w:r>
      <w:r w:rsidR="008F3631" w:rsidRPr="00483257">
        <w:rPr>
          <w:sz w:val="26"/>
          <w:szCs w:val="26"/>
        </w:rPr>
        <w:t xml:space="preserve"> (dh. </w:t>
      </w:r>
      <w:r w:rsidR="005C233B" w:rsidRPr="00483257">
        <w:rPr>
          <w:sz w:val="26"/>
          <w:szCs w:val="26"/>
        </w:rPr>
        <w:t>d</w:t>
      </w:r>
      <w:r w:rsidR="008F3631" w:rsidRPr="00483257">
        <w:rPr>
          <w:sz w:val="26"/>
          <w:szCs w:val="26"/>
        </w:rPr>
        <w:t xml:space="preserve">ie Verpackungen restentleert und womöglich sauber abgeben, damit das </w:t>
      </w:r>
      <w:r w:rsidR="005C233B" w:rsidRPr="00483257">
        <w:rPr>
          <w:sz w:val="26"/>
          <w:szCs w:val="26"/>
        </w:rPr>
        <w:t xml:space="preserve">Ungezieferproblem </w:t>
      </w:r>
      <w:r w:rsidR="008F3631" w:rsidRPr="00483257">
        <w:rPr>
          <w:sz w:val="26"/>
          <w:szCs w:val="26"/>
        </w:rPr>
        <w:t>nicht entsteht!</w:t>
      </w:r>
    </w:p>
    <w:p w:rsidR="005C233B" w:rsidRDefault="005C233B" w:rsidP="00091658">
      <w:pPr>
        <w:spacing w:after="0"/>
        <w:jc w:val="both"/>
        <w:rPr>
          <w:b/>
          <w:sz w:val="28"/>
          <w:szCs w:val="28"/>
          <w:u w:val="single"/>
        </w:rPr>
      </w:pPr>
    </w:p>
    <w:p w:rsidR="00C349B4" w:rsidRPr="00BE7445" w:rsidRDefault="005C233B" w:rsidP="00091658">
      <w:pPr>
        <w:spacing w:after="0"/>
        <w:jc w:val="both"/>
        <w:rPr>
          <w:sz w:val="26"/>
          <w:szCs w:val="26"/>
        </w:rPr>
      </w:pPr>
      <w:r w:rsidRPr="00BE7445">
        <w:rPr>
          <w:b/>
          <w:sz w:val="26"/>
          <w:szCs w:val="26"/>
          <w:u w:val="single"/>
        </w:rPr>
        <w:t>JA:</w:t>
      </w:r>
      <w:r w:rsidRPr="00BE7445">
        <w:rPr>
          <w:sz w:val="26"/>
          <w:szCs w:val="26"/>
        </w:rPr>
        <w:t xml:space="preserve"> </w:t>
      </w:r>
      <w:r w:rsidR="008F3631" w:rsidRPr="00BE7445">
        <w:rPr>
          <w:sz w:val="26"/>
          <w:szCs w:val="26"/>
        </w:rPr>
        <w:t xml:space="preserve">PET-Flaschen, </w:t>
      </w:r>
      <w:r w:rsidR="00C349B4" w:rsidRPr="00BE7445">
        <w:rPr>
          <w:sz w:val="26"/>
          <w:szCs w:val="26"/>
        </w:rPr>
        <w:t xml:space="preserve">alle </w:t>
      </w:r>
      <w:r w:rsidR="00C349B4" w:rsidRPr="00BE7445">
        <w:rPr>
          <w:sz w:val="26"/>
          <w:szCs w:val="26"/>
          <w:u w:val="single"/>
        </w:rPr>
        <w:t>zusammengedrückte</w:t>
      </w:r>
      <w:r w:rsidR="00C5229D" w:rsidRPr="00BE7445">
        <w:rPr>
          <w:sz w:val="26"/>
          <w:szCs w:val="26"/>
          <w:u w:val="single"/>
        </w:rPr>
        <w:t>n</w:t>
      </w:r>
      <w:r w:rsidR="00C349B4" w:rsidRPr="00BE7445">
        <w:rPr>
          <w:sz w:val="26"/>
          <w:szCs w:val="26"/>
        </w:rPr>
        <w:t xml:space="preserve"> </w:t>
      </w:r>
      <w:r w:rsidR="008F3631" w:rsidRPr="00BE7445">
        <w:rPr>
          <w:sz w:val="26"/>
          <w:szCs w:val="26"/>
        </w:rPr>
        <w:t xml:space="preserve">Getränkekartons, </w:t>
      </w:r>
      <w:r w:rsidR="00C349B4" w:rsidRPr="00BE7445">
        <w:rPr>
          <w:sz w:val="26"/>
          <w:szCs w:val="26"/>
        </w:rPr>
        <w:t>Verpackungen aus Kunststoff (auch Tiefkühlpack. mit Beschichtung), ausgeputzte Kosmetik- sowie Putzmittelleergebinde</w:t>
      </w:r>
      <w:r w:rsidR="008B48D6" w:rsidRPr="00BE7445">
        <w:rPr>
          <w:sz w:val="26"/>
          <w:szCs w:val="26"/>
        </w:rPr>
        <w:t>,</w:t>
      </w:r>
      <w:r w:rsidR="0097273C" w:rsidRPr="00BE7445">
        <w:rPr>
          <w:sz w:val="26"/>
          <w:szCs w:val="26"/>
        </w:rPr>
        <w:t xml:space="preserve"> </w:t>
      </w:r>
      <w:r w:rsidR="008F3631" w:rsidRPr="00BE7445">
        <w:rPr>
          <w:sz w:val="26"/>
          <w:szCs w:val="26"/>
        </w:rPr>
        <w:t>Tablettenblister, Verpackungsstyropor</w:t>
      </w:r>
    </w:p>
    <w:p w:rsidR="00C349B4" w:rsidRPr="00BE7445" w:rsidRDefault="005C233B" w:rsidP="00091658">
      <w:pPr>
        <w:spacing w:after="0"/>
        <w:jc w:val="both"/>
        <w:rPr>
          <w:sz w:val="26"/>
          <w:szCs w:val="26"/>
        </w:rPr>
      </w:pPr>
      <w:r w:rsidRPr="00BE7445">
        <w:rPr>
          <w:b/>
          <w:sz w:val="26"/>
          <w:szCs w:val="26"/>
          <w:u w:val="single"/>
        </w:rPr>
        <w:t>NEIN:</w:t>
      </w:r>
      <w:r w:rsidR="00C349B4" w:rsidRPr="00BE7445">
        <w:rPr>
          <w:sz w:val="26"/>
          <w:szCs w:val="26"/>
        </w:rPr>
        <w:t xml:space="preserve"> Kunststoffe, die weder Verpackung noch Teil einer Verpackung sind (Blumentöpfe aus Hartplastik, Stifte, Zahnbürsten, Schläuche, Kunststoffrohre, Plastikspielzeug, Windeln,</w:t>
      </w:r>
      <w:r w:rsidR="008F3631" w:rsidRPr="00BE7445">
        <w:rPr>
          <w:sz w:val="26"/>
          <w:szCs w:val="26"/>
        </w:rPr>
        <w:t xml:space="preserve"> Dämmstyropor,</w:t>
      </w:r>
      <w:r w:rsidR="00C349B4" w:rsidRPr="00BE7445">
        <w:rPr>
          <w:sz w:val="26"/>
          <w:szCs w:val="26"/>
        </w:rPr>
        <w:t xml:space="preserve"> </w:t>
      </w:r>
      <w:r w:rsidR="00C349B4" w:rsidRPr="00BE7445">
        <w:rPr>
          <w:sz w:val="26"/>
          <w:szCs w:val="26"/>
          <w:u w:val="single"/>
        </w:rPr>
        <w:t>verschmutztes</w:t>
      </w:r>
      <w:r w:rsidRPr="00BE7445">
        <w:rPr>
          <w:sz w:val="26"/>
          <w:szCs w:val="26"/>
          <w:u w:val="single"/>
        </w:rPr>
        <w:t xml:space="preserve"> </w:t>
      </w:r>
      <w:r w:rsidR="00C349B4" w:rsidRPr="00BE7445">
        <w:rPr>
          <w:sz w:val="26"/>
          <w:szCs w:val="26"/>
          <w:u w:val="single"/>
        </w:rPr>
        <w:t>Einweggeschirr</w:t>
      </w:r>
      <w:r w:rsidR="00C349B4" w:rsidRPr="00BE7445">
        <w:rPr>
          <w:sz w:val="26"/>
          <w:szCs w:val="26"/>
        </w:rPr>
        <w:t xml:space="preserve"> sowie </w:t>
      </w:r>
      <w:r w:rsidR="00C349B4" w:rsidRPr="00BE7445">
        <w:rPr>
          <w:sz w:val="26"/>
          <w:szCs w:val="26"/>
          <w:u w:val="single"/>
        </w:rPr>
        <w:t>verschmutzte Verpackungen</w:t>
      </w:r>
      <w:r w:rsidR="00C349B4" w:rsidRPr="00BE7445">
        <w:rPr>
          <w:sz w:val="26"/>
          <w:szCs w:val="26"/>
        </w:rPr>
        <w:t xml:space="preserve"> </w:t>
      </w:r>
      <w:r w:rsidR="00F22861">
        <w:rPr>
          <w:sz w:val="26"/>
          <w:szCs w:val="26"/>
        </w:rPr>
        <w:t xml:space="preserve"> - </w:t>
      </w:r>
      <w:r w:rsidR="00C349B4" w:rsidRPr="00BE7445">
        <w:rPr>
          <w:sz w:val="26"/>
          <w:szCs w:val="26"/>
        </w:rPr>
        <w:t xml:space="preserve">gehören </w:t>
      </w:r>
      <w:r w:rsidR="008B48D6" w:rsidRPr="00BE7445">
        <w:rPr>
          <w:sz w:val="26"/>
          <w:szCs w:val="26"/>
        </w:rPr>
        <w:t>zu</w:t>
      </w:r>
      <w:r w:rsidR="00C349B4" w:rsidRPr="00BE7445">
        <w:rPr>
          <w:sz w:val="26"/>
          <w:szCs w:val="26"/>
        </w:rPr>
        <w:t xml:space="preserve"> Restmüll</w:t>
      </w:r>
      <w:r w:rsidR="008B48D6" w:rsidRPr="00BE7445">
        <w:rPr>
          <w:sz w:val="26"/>
          <w:szCs w:val="26"/>
        </w:rPr>
        <w:t>!)</w:t>
      </w:r>
      <w:bookmarkStart w:id="0" w:name="_GoBack"/>
      <w:bookmarkEnd w:id="0"/>
    </w:p>
    <w:p w:rsidR="009224B1" w:rsidRPr="009423E9" w:rsidRDefault="009224B1" w:rsidP="00091658">
      <w:pPr>
        <w:spacing w:after="0"/>
        <w:jc w:val="both"/>
        <w:rPr>
          <w:sz w:val="24"/>
          <w:szCs w:val="24"/>
        </w:rPr>
      </w:pPr>
    </w:p>
    <w:p w:rsidR="005C233B" w:rsidRDefault="00C349B4" w:rsidP="00091658">
      <w:pPr>
        <w:spacing w:after="0"/>
        <w:jc w:val="both"/>
        <w:rPr>
          <w:color w:val="FF0000"/>
          <w:sz w:val="28"/>
          <w:szCs w:val="28"/>
        </w:rPr>
      </w:pPr>
      <w:r w:rsidRPr="009224B1">
        <w:rPr>
          <w:b/>
          <w:noProof/>
          <w:color w:val="FF0000"/>
          <w:sz w:val="28"/>
          <w:szCs w:val="28"/>
          <w:u w:val="single"/>
          <w:lang w:val="de-DE" w:eastAsia="de-DE"/>
        </w:rPr>
        <w:drawing>
          <wp:anchor distT="0" distB="0" distL="114300" distR="114300" simplePos="0" relativeHeight="251665408" behindDoc="1" locked="0" layoutInCell="1" allowOverlap="1" wp14:anchorId="07ACE51A" wp14:editId="0EDDC6BD">
            <wp:simplePos x="0" y="0"/>
            <wp:positionH relativeFrom="column">
              <wp:posOffset>-49</wp:posOffset>
            </wp:positionH>
            <wp:positionV relativeFrom="paragraph">
              <wp:posOffset>2980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7" name="Bild 3" descr="Met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tall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4B1">
        <w:rPr>
          <w:b/>
          <w:color w:val="FF0000"/>
          <w:sz w:val="28"/>
          <w:szCs w:val="28"/>
          <w:u w:val="single"/>
        </w:rPr>
        <w:t>Metallverpackungen</w:t>
      </w:r>
      <w:r w:rsidR="008B48D6" w:rsidRPr="009224B1">
        <w:rPr>
          <w:b/>
          <w:color w:val="FF0000"/>
          <w:sz w:val="28"/>
          <w:szCs w:val="28"/>
          <w:u w:val="single"/>
        </w:rPr>
        <w:t>:</w:t>
      </w:r>
      <w:r w:rsidR="008B48D6" w:rsidRPr="009224B1">
        <w:rPr>
          <w:color w:val="FF0000"/>
          <w:sz w:val="28"/>
          <w:szCs w:val="28"/>
        </w:rPr>
        <w:t xml:space="preserve"> </w:t>
      </w:r>
    </w:p>
    <w:p w:rsidR="00C349B4" w:rsidRPr="00483257" w:rsidRDefault="00C349B4" w:rsidP="00091658">
      <w:pPr>
        <w:spacing w:after="0"/>
        <w:jc w:val="both"/>
        <w:rPr>
          <w:sz w:val="26"/>
          <w:szCs w:val="26"/>
        </w:rPr>
      </w:pPr>
      <w:r w:rsidRPr="00483257">
        <w:rPr>
          <w:sz w:val="26"/>
          <w:szCs w:val="26"/>
        </w:rPr>
        <w:t xml:space="preserve">In diese Fraktion dürfen </w:t>
      </w:r>
      <w:r w:rsidRPr="00483257">
        <w:rPr>
          <w:b/>
          <w:sz w:val="26"/>
          <w:szCs w:val="26"/>
          <w:u w:val="single"/>
        </w:rPr>
        <w:t>nur</w:t>
      </w:r>
      <w:r w:rsidR="008B48D6" w:rsidRPr="00483257">
        <w:rPr>
          <w:b/>
          <w:sz w:val="26"/>
          <w:szCs w:val="26"/>
          <w:u w:val="single"/>
        </w:rPr>
        <w:t xml:space="preserve"> leer</w:t>
      </w:r>
      <w:r w:rsidR="00091658" w:rsidRPr="00483257">
        <w:rPr>
          <w:b/>
          <w:sz w:val="26"/>
          <w:szCs w:val="26"/>
          <w:u w:val="single"/>
        </w:rPr>
        <w:t>e</w:t>
      </w:r>
      <w:r w:rsidR="008B48D6" w:rsidRPr="00483257">
        <w:rPr>
          <w:b/>
          <w:sz w:val="26"/>
          <w:szCs w:val="26"/>
          <w:u w:val="single"/>
        </w:rPr>
        <w:t xml:space="preserve"> Verpackungen aus Metall</w:t>
      </w:r>
      <w:r w:rsidR="008B48D6" w:rsidRPr="00483257">
        <w:rPr>
          <w:sz w:val="26"/>
          <w:szCs w:val="26"/>
        </w:rPr>
        <w:t>. Diese müssen ebenfalls vorher grob gereinigt werden!</w:t>
      </w:r>
    </w:p>
    <w:p w:rsidR="00C349B4" w:rsidRPr="00483257" w:rsidRDefault="00BE7445" w:rsidP="00091658">
      <w:pPr>
        <w:spacing w:after="0"/>
        <w:jc w:val="both"/>
        <w:rPr>
          <w:sz w:val="26"/>
          <w:szCs w:val="26"/>
        </w:rPr>
      </w:pPr>
      <w:r w:rsidRPr="00483257">
        <w:rPr>
          <w:b/>
          <w:sz w:val="26"/>
          <w:szCs w:val="26"/>
          <w:u w:val="single"/>
        </w:rPr>
        <w:t>JA</w:t>
      </w:r>
      <w:r w:rsidR="005C233B" w:rsidRPr="00483257">
        <w:rPr>
          <w:b/>
          <w:sz w:val="26"/>
          <w:szCs w:val="26"/>
          <w:u w:val="single"/>
        </w:rPr>
        <w:t>:</w:t>
      </w:r>
      <w:r w:rsidR="005C233B" w:rsidRPr="00483257">
        <w:rPr>
          <w:sz w:val="26"/>
          <w:szCs w:val="26"/>
        </w:rPr>
        <w:t xml:space="preserve"> </w:t>
      </w:r>
      <w:r w:rsidR="008F3631" w:rsidRPr="00483257">
        <w:rPr>
          <w:sz w:val="26"/>
          <w:szCs w:val="26"/>
        </w:rPr>
        <w:t>Verpackungen aus Metall</w:t>
      </w:r>
      <w:r w:rsidR="00C349B4" w:rsidRPr="00483257">
        <w:rPr>
          <w:sz w:val="26"/>
          <w:szCs w:val="26"/>
        </w:rPr>
        <w:t>, Alufolien, Getränkedosen, Kronenkorken, Schraubverschlüsse, leere Spraydosen, Tuben aus Metall</w:t>
      </w:r>
    </w:p>
    <w:p w:rsidR="00C349B4" w:rsidRPr="00483257" w:rsidRDefault="005C233B" w:rsidP="00091658">
      <w:pPr>
        <w:spacing w:after="0"/>
        <w:jc w:val="both"/>
        <w:rPr>
          <w:sz w:val="26"/>
          <w:szCs w:val="26"/>
        </w:rPr>
      </w:pPr>
      <w:r w:rsidRPr="00483257">
        <w:rPr>
          <w:b/>
          <w:sz w:val="26"/>
          <w:szCs w:val="26"/>
          <w:u w:val="single"/>
        </w:rPr>
        <w:t>NEIN:</w:t>
      </w:r>
      <w:r w:rsidRPr="00483257">
        <w:rPr>
          <w:sz w:val="26"/>
          <w:szCs w:val="26"/>
        </w:rPr>
        <w:t xml:space="preserve"> </w:t>
      </w:r>
      <w:r w:rsidR="00C349B4" w:rsidRPr="00483257">
        <w:rPr>
          <w:sz w:val="26"/>
          <w:szCs w:val="26"/>
        </w:rPr>
        <w:t>alu- und kunststoffbeschichtete Verpa</w:t>
      </w:r>
      <w:r w:rsidR="008F3631" w:rsidRPr="00483257">
        <w:rPr>
          <w:sz w:val="26"/>
          <w:szCs w:val="26"/>
        </w:rPr>
        <w:t>ckungen (zB Kaffeeverp. – gehören</w:t>
      </w:r>
      <w:r w:rsidR="00C349B4" w:rsidRPr="00483257">
        <w:rPr>
          <w:sz w:val="26"/>
          <w:szCs w:val="26"/>
        </w:rPr>
        <w:t xml:space="preserve"> zu Verpackungen aus Kunststoff), Dosen mit Inhalt, Nägel, Drähte, Schrauben, Glühbirnen</w:t>
      </w:r>
    </w:p>
    <w:p w:rsidR="00C349B4" w:rsidRPr="00483257" w:rsidRDefault="00C349B4" w:rsidP="00091658">
      <w:pPr>
        <w:spacing w:after="0"/>
        <w:jc w:val="both"/>
        <w:rPr>
          <w:sz w:val="26"/>
          <w:szCs w:val="26"/>
        </w:rPr>
      </w:pPr>
    </w:p>
    <w:p w:rsidR="009224B1" w:rsidRPr="009423E9" w:rsidRDefault="009224B1" w:rsidP="00091658">
      <w:pPr>
        <w:spacing w:after="0"/>
        <w:jc w:val="both"/>
        <w:rPr>
          <w:sz w:val="24"/>
          <w:szCs w:val="24"/>
        </w:rPr>
      </w:pPr>
    </w:p>
    <w:p w:rsidR="005C233B" w:rsidRDefault="00C349B4" w:rsidP="00091658">
      <w:pPr>
        <w:spacing w:after="0"/>
        <w:jc w:val="both"/>
        <w:rPr>
          <w:color w:val="FF0000"/>
          <w:sz w:val="28"/>
          <w:szCs w:val="28"/>
        </w:rPr>
      </w:pPr>
      <w:r w:rsidRPr="009224B1">
        <w:rPr>
          <w:b/>
          <w:noProof/>
          <w:color w:val="FF0000"/>
          <w:sz w:val="28"/>
          <w:szCs w:val="28"/>
          <w:u w:val="single"/>
          <w:lang w:val="de-DE" w:eastAsia="de-DE"/>
        </w:rPr>
        <w:drawing>
          <wp:anchor distT="0" distB="0" distL="114300" distR="114300" simplePos="0" relativeHeight="251666432" behindDoc="1" locked="0" layoutInCell="1" allowOverlap="1" wp14:anchorId="121F1FCD" wp14:editId="4F13BAF0">
            <wp:simplePos x="0" y="0"/>
            <wp:positionH relativeFrom="column">
              <wp:posOffset>-49</wp:posOffset>
            </wp:positionH>
            <wp:positionV relativeFrom="paragraph">
              <wp:posOffset>-6008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8" name="Bild 2" descr="Altp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pap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4B1">
        <w:rPr>
          <w:b/>
          <w:color w:val="FF0000"/>
          <w:sz w:val="28"/>
          <w:szCs w:val="28"/>
          <w:u w:val="single"/>
        </w:rPr>
        <w:t>Papier und Kartonagen:</w:t>
      </w:r>
      <w:r w:rsidR="008B48D6" w:rsidRPr="009224B1">
        <w:rPr>
          <w:color w:val="FF0000"/>
          <w:sz w:val="28"/>
          <w:szCs w:val="28"/>
        </w:rPr>
        <w:t xml:space="preserve"> </w:t>
      </w:r>
    </w:p>
    <w:p w:rsidR="00C349B4" w:rsidRPr="00483257" w:rsidRDefault="005C233B" w:rsidP="00091658">
      <w:pPr>
        <w:spacing w:after="0"/>
        <w:jc w:val="both"/>
        <w:rPr>
          <w:sz w:val="26"/>
          <w:szCs w:val="26"/>
        </w:rPr>
      </w:pPr>
      <w:r w:rsidRPr="00483257">
        <w:rPr>
          <w:sz w:val="26"/>
          <w:szCs w:val="26"/>
        </w:rPr>
        <w:t xml:space="preserve">Kartonagen bitte flach falten, </w:t>
      </w:r>
      <w:r w:rsidR="00C349B4" w:rsidRPr="00483257">
        <w:rPr>
          <w:sz w:val="26"/>
          <w:szCs w:val="26"/>
        </w:rPr>
        <w:t>damit nicht nur die mit Luft gefüllten Con</w:t>
      </w:r>
      <w:r w:rsidR="008B48D6" w:rsidRPr="00483257">
        <w:rPr>
          <w:sz w:val="26"/>
          <w:szCs w:val="26"/>
        </w:rPr>
        <w:t>t</w:t>
      </w:r>
      <w:r w:rsidR="00C349B4" w:rsidRPr="00483257">
        <w:rPr>
          <w:sz w:val="26"/>
          <w:szCs w:val="26"/>
        </w:rPr>
        <w:t>ainer abgeholt werden –</w:t>
      </w:r>
      <w:r w:rsidR="008B48D6" w:rsidRPr="00483257">
        <w:rPr>
          <w:sz w:val="26"/>
          <w:szCs w:val="26"/>
        </w:rPr>
        <w:t xml:space="preserve"> s</w:t>
      </w:r>
      <w:r w:rsidR="00C349B4" w:rsidRPr="00483257">
        <w:rPr>
          <w:sz w:val="26"/>
          <w:szCs w:val="26"/>
        </w:rPr>
        <w:t>chont die Umwelt!</w:t>
      </w:r>
    </w:p>
    <w:p w:rsidR="00C349B4" w:rsidRPr="00483257" w:rsidRDefault="00C349B4" w:rsidP="00091658">
      <w:pPr>
        <w:spacing w:after="0"/>
        <w:jc w:val="both"/>
        <w:rPr>
          <w:sz w:val="26"/>
          <w:szCs w:val="26"/>
        </w:rPr>
      </w:pPr>
      <w:r w:rsidRPr="00483257">
        <w:rPr>
          <w:b/>
          <w:sz w:val="26"/>
          <w:szCs w:val="26"/>
          <w:u w:val="single"/>
        </w:rPr>
        <w:t>Zu Papier gehört:</w:t>
      </w:r>
      <w:r w:rsidR="00BE7445" w:rsidRPr="00483257">
        <w:rPr>
          <w:sz w:val="26"/>
          <w:szCs w:val="26"/>
        </w:rPr>
        <w:t xml:space="preserve"> Brief-</w:t>
      </w:r>
      <w:r w:rsidRPr="00483257">
        <w:rPr>
          <w:sz w:val="26"/>
          <w:szCs w:val="26"/>
        </w:rPr>
        <w:t>, Schreib- und Kopierpapier, Bücher ohne Deckel (dieser ist bei Kartonagen zu entsorgen)</w:t>
      </w:r>
    </w:p>
    <w:p w:rsidR="00C349B4" w:rsidRPr="00483257" w:rsidRDefault="00C349B4" w:rsidP="00091658">
      <w:pPr>
        <w:spacing w:after="0"/>
        <w:jc w:val="both"/>
        <w:rPr>
          <w:sz w:val="26"/>
          <w:szCs w:val="26"/>
        </w:rPr>
      </w:pPr>
      <w:r w:rsidRPr="00483257">
        <w:rPr>
          <w:b/>
          <w:sz w:val="26"/>
          <w:szCs w:val="26"/>
          <w:u w:val="single"/>
        </w:rPr>
        <w:t>Kartonagen:</w:t>
      </w:r>
      <w:r w:rsidRPr="00483257">
        <w:rPr>
          <w:sz w:val="26"/>
          <w:szCs w:val="26"/>
        </w:rPr>
        <w:t xml:space="preserve"> </w:t>
      </w:r>
      <w:r w:rsidR="00BE7445" w:rsidRPr="00483257">
        <w:rPr>
          <w:sz w:val="26"/>
          <w:szCs w:val="26"/>
        </w:rPr>
        <w:t xml:space="preserve">alle Kartonagen, </w:t>
      </w:r>
      <w:r w:rsidR="00F22861">
        <w:rPr>
          <w:sz w:val="26"/>
          <w:szCs w:val="26"/>
        </w:rPr>
        <w:t>P</w:t>
      </w:r>
      <w:r w:rsidR="008B48D6" w:rsidRPr="00483257">
        <w:rPr>
          <w:sz w:val="26"/>
          <w:szCs w:val="26"/>
        </w:rPr>
        <w:t>ackpapier</w:t>
      </w:r>
      <w:r w:rsidR="00F22861">
        <w:rPr>
          <w:sz w:val="26"/>
          <w:szCs w:val="26"/>
        </w:rPr>
        <w:t>, Geschenkpapier nicht beschichtet</w:t>
      </w:r>
    </w:p>
    <w:p w:rsidR="008F3631" w:rsidRDefault="008F3631" w:rsidP="00091658">
      <w:pPr>
        <w:spacing w:after="0"/>
        <w:jc w:val="both"/>
        <w:rPr>
          <w:sz w:val="28"/>
          <w:szCs w:val="28"/>
        </w:rPr>
      </w:pPr>
    </w:p>
    <w:p w:rsidR="005C233B" w:rsidRPr="00BE7445" w:rsidRDefault="005C233B" w:rsidP="00091658">
      <w:pPr>
        <w:spacing w:after="0"/>
        <w:jc w:val="both"/>
        <w:rPr>
          <w:b/>
          <w:sz w:val="28"/>
          <w:szCs w:val="28"/>
          <w:u w:val="singl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71120</wp:posOffset>
            </wp:positionV>
            <wp:extent cx="1028700" cy="1019175"/>
            <wp:effectExtent l="0" t="0" r="0" b="9525"/>
            <wp:wrapNone/>
            <wp:docPr id="3" name="Bild 1" descr="weiß_bun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iß_bunt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BE7445">
        <w:rPr>
          <w:b/>
          <w:color w:val="FF0000"/>
          <w:sz w:val="28"/>
          <w:szCs w:val="28"/>
          <w:u w:val="single"/>
        </w:rPr>
        <w:t>Glasverpackungen:</w:t>
      </w:r>
      <w:r w:rsidRPr="00BE7445">
        <w:rPr>
          <w:b/>
          <w:sz w:val="28"/>
          <w:szCs w:val="28"/>
          <w:u w:val="single"/>
        </w:rPr>
        <w:t xml:space="preserve"> </w:t>
      </w:r>
    </w:p>
    <w:p w:rsidR="005C233B" w:rsidRPr="00BE7445" w:rsidRDefault="005C233B" w:rsidP="00091658">
      <w:pPr>
        <w:spacing w:after="0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BE7445">
        <w:rPr>
          <w:b/>
          <w:sz w:val="26"/>
          <w:szCs w:val="26"/>
          <w:u w:val="single"/>
        </w:rPr>
        <w:t>JA:</w:t>
      </w:r>
      <w:r w:rsidRPr="00BE7445">
        <w:rPr>
          <w:sz w:val="26"/>
          <w:szCs w:val="26"/>
        </w:rPr>
        <w:t xml:space="preserve"> Flaschen, Konservengläser, Parfumflacons, Medizinfläschchen aus Glas,</w:t>
      </w:r>
    </w:p>
    <w:p w:rsidR="005C233B" w:rsidRPr="00BE7445" w:rsidRDefault="005C233B" w:rsidP="00091658">
      <w:pPr>
        <w:spacing w:after="0"/>
        <w:jc w:val="both"/>
        <w:rPr>
          <w:sz w:val="26"/>
          <w:szCs w:val="26"/>
        </w:rPr>
      </w:pPr>
      <w:r w:rsidRPr="00BE7445">
        <w:rPr>
          <w:sz w:val="26"/>
          <w:szCs w:val="26"/>
        </w:rPr>
        <w:t xml:space="preserve">                           </w:t>
      </w:r>
      <w:r w:rsidR="00BE7445">
        <w:rPr>
          <w:sz w:val="26"/>
          <w:szCs w:val="26"/>
        </w:rPr>
        <w:t xml:space="preserve">  </w:t>
      </w:r>
      <w:r w:rsidRPr="00BE7445">
        <w:rPr>
          <w:sz w:val="26"/>
          <w:szCs w:val="26"/>
        </w:rPr>
        <w:t>gläserne Einweggewürzmühlen und gläserne Flaschenverschlüsse</w:t>
      </w:r>
    </w:p>
    <w:p w:rsidR="008F3631" w:rsidRPr="00BE7445" w:rsidRDefault="005C233B" w:rsidP="00091658">
      <w:pPr>
        <w:spacing w:after="0"/>
        <w:jc w:val="both"/>
        <w:rPr>
          <w:sz w:val="26"/>
          <w:szCs w:val="26"/>
        </w:rPr>
      </w:pPr>
      <w:r w:rsidRPr="00BE7445">
        <w:rPr>
          <w:sz w:val="26"/>
          <w:szCs w:val="26"/>
        </w:rPr>
        <w:tab/>
      </w:r>
      <w:r w:rsidRPr="00BE7445">
        <w:rPr>
          <w:sz w:val="26"/>
          <w:szCs w:val="26"/>
        </w:rPr>
        <w:tab/>
        <w:t xml:space="preserve">     </w:t>
      </w:r>
      <w:r w:rsidRPr="00BE7445">
        <w:rPr>
          <w:b/>
          <w:sz w:val="26"/>
          <w:szCs w:val="26"/>
          <w:u w:val="single"/>
        </w:rPr>
        <w:t>Nein:</w:t>
      </w:r>
      <w:r w:rsidRPr="00BE7445">
        <w:rPr>
          <w:sz w:val="26"/>
          <w:szCs w:val="26"/>
        </w:rPr>
        <w:t xml:space="preserve"> Bleikristallglas, Glasgeschirr, Fenster, Spiegel, Beleuchtungskörper</w:t>
      </w:r>
    </w:p>
    <w:p w:rsidR="008B48D6" w:rsidRPr="009423E9" w:rsidRDefault="00BE7445" w:rsidP="00091658">
      <w:pPr>
        <w:spacing w:after="0"/>
        <w:jc w:val="both"/>
        <w:rPr>
          <w:sz w:val="24"/>
          <w:szCs w:val="24"/>
        </w:rPr>
      </w:pPr>
      <w:r w:rsidRPr="009423E9">
        <w:rPr>
          <w:b/>
          <w:noProof/>
          <w:sz w:val="24"/>
          <w:szCs w:val="24"/>
          <w:u w:val="single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46E78D27" wp14:editId="3C1EDEDF">
            <wp:simplePos x="0" y="0"/>
            <wp:positionH relativeFrom="margin">
              <wp:posOffset>3321685</wp:posOffset>
            </wp:positionH>
            <wp:positionV relativeFrom="paragraph">
              <wp:posOffset>148590</wp:posOffset>
            </wp:positionV>
            <wp:extent cx="2953170" cy="1341120"/>
            <wp:effectExtent l="0" t="0" r="0" b="0"/>
            <wp:wrapNone/>
            <wp:docPr id="2" name="Grafik 2" descr="C:\Users\ABR\Documents\Vorlagen\Vorlage_Abfallsachen\logo_richtigsammeln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R\Documents\Vorlagen\Vorlage_Abfallsachen\logo_richtigsammeln_4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17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9B4" w:rsidRPr="00C5229D" w:rsidRDefault="00BE7445" w:rsidP="00091658">
      <w:pPr>
        <w:spacing w:after="0"/>
        <w:jc w:val="both"/>
        <w:rPr>
          <w:sz w:val="24"/>
          <w:szCs w:val="24"/>
        </w:rPr>
      </w:pPr>
      <w:r w:rsidRPr="0055032A">
        <w:rPr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1902460</wp:posOffset>
            </wp:positionH>
            <wp:positionV relativeFrom="paragraph">
              <wp:posOffset>174625</wp:posOffset>
            </wp:positionV>
            <wp:extent cx="1181100" cy="990600"/>
            <wp:effectExtent l="0" t="0" r="0" b="0"/>
            <wp:wrapNone/>
            <wp:docPr id="1" name="Grafik 1" descr="C:\Users\ABR\Documents\Vorlagen\Vorlage_Briefkopf_Unterschriften_Bilder\Logo_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\Documents\Vorlagen\Vorlage_Briefkopf_Unterschriften_Bilder\Logo_farbi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3E9" w:rsidRPr="00C5229D">
        <w:rPr>
          <w:sz w:val="24"/>
          <w:szCs w:val="24"/>
        </w:rPr>
        <w:t xml:space="preserve"> </w:t>
      </w:r>
    </w:p>
    <w:sectPr w:rsidR="00C349B4" w:rsidRPr="00C5229D" w:rsidSect="00C349B4">
      <w:pgSz w:w="11906" w:h="16838"/>
      <w:pgMar w:top="822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4C"/>
    <w:rsid w:val="0008184E"/>
    <w:rsid w:val="00091658"/>
    <w:rsid w:val="000F55BF"/>
    <w:rsid w:val="001B3D38"/>
    <w:rsid w:val="00234B54"/>
    <w:rsid w:val="002627FF"/>
    <w:rsid w:val="00293D69"/>
    <w:rsid w:val="002D0C36"/>
    <w:rsid w:val="00336285"/>
    <w:rsid w:val="0038274C"/>
    <w:rsid w:val="00482353"/>
    <w:rsid w:val="00483257"/>
    <w:rsid w:val="00504D46"/>
    <w:rsid w:val="00545C69"/>
    <w:rsid w:val="0055032A"/>
    <w:rsid w:val="005C233B"/>
    <w:rsid w:val="006658B8"/>
    <w:rsid w:val="006B4C74"/>
    <w:rsid w:val="006F5548"/>
    <w:rsid w:val="006F6F7B"/>
    <w:rsid w:val="00794444"/>
    <w:rsid w:val="007C0E83"/>
    <w:rsid w:val="008B48D6"/>
    <w:rsid w:val="008F3631"/>
    <w:rsid w:val="009224B1"/>
    <w:rsid w:val="009423E9"/>
    <w:rsid w:val="0097273C"/>
    <w:rsid w:val="0099791C"/>
    <w:rsid w:val="00A305C4"/>
    <w:rsid w:val="00BA3691"/>
    <w:rsid w:val="00BA3B5E"/>
    <w:rsid w:val="00BE7445"/>
    <w:rsid w:val="00C141B8"/>
    <w:rsid w:val="00C349B4"/>
    <w:rsid w:val="00C5229D"/>
    <w:rsid w:val="00CD5B35"/>
    <w:rsid w:val="00D72BE2"/>
    <w:rsid w:val="00DF372D"/>
    <w:rsid w:val="00E75D4C"/>
    <w:rsid w:val="00EA57BF"/>
    <w:rsid w:val="00F2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E6D4"/>
  <w15:chartTrackingRefBased/>
  <w15:docId w15:val="{0009E84E-4EA9-45DB-BB8F-889A4FA7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82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2F7F4-1377-4046-A046-D365133C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ABR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Scheiber</dc:creator>
  <cp:keywords/>
  <dc:description/>
  <cp:lastModifiedBy>WS01</cp:lastModifiedBy>
  <cp:revision>7</cp:revision>
  <cp:lastPrinted>2016-09-27T06:38:00Z</cp:lastPrinted>
  <dcterms:created xsi:type="dcterms:W3CDTF">2019-01-22T08:35:00Z</dcterms:created>
  <dcterms:modified xsi:type="dcterms:W3CDTF">2019-01-31T10:54:00Z</dcterms:modified>
</cp:coreProperties>
</file>