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72"/>
      </w:tblGrid>
      <w:tr w:rsidR="00A82993" w14:paraId="65E1AD1B" w14:textId="77777777" w:rsidTr="00A82993">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82993" w14:paraId="30E7A988"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82993" w14:paraId="74AF541B" w14:textId="77777777">
                    <w:trPr>
                      <w:jc w:val="center"/>
                    </w:trPr>
                    <w:tc>
                      <w:tcPr>
                        <w:tcW w:w="0" w:type="auto"/>
                        <w:shd w:val="clear" w:color="auto" w:fill="FFFFFF"/>
                        <w:tcMar>
                          <w:top w:w="150" w:type="dxa"/>
                          <w:left w:w="0" w:type="dxa"/>
                          <w:bottom w:w="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82993" w14:paraId="276592D1" w14:textId="77777777">
                          <w:trPr>
                            <w:jc w:val="center"/>
                          </w:trPr>
                          <w:tc>
                            <w:tcPr>
                              <w:tcW w:w="0" w:type="auto"/>
                              <w:vAlign w:val="center"/>
                              <w:hideMark/>
                            </w:tcPr>
                            <w:p w14:paraId="76FB7287" w14:textId="77777777" w:rsidR="00A82993" w:rsidRDefault="00A82993">
                              <w:pPr>
                                <w:spacing w:line="900" w:lineRule="exact"/>
                                <w:rPr>
                                  <w:rFonts w:ascii="Verdana" w:hAnsi="Verdana"/>
                                  <w:color w:val="DB0613"/>
                                  <w:sz w:val="75"/>
                                  <w:szCs w:val="75"/>
                                </w:rPr>
                              </w:pPr>
                              <w:r>
                                <w:rPr>
                                  <w:rFonts w:ascii="Verdana" w:hAnsi="Verdana"/>
                                  <w:color w:val="DB0613"/>
                                  <w:sz w:val="75"/>
                                  <w:szCs w:val="75"/>
                                </w:rPr>
                                <w:t xml:space="preserve">Verkehrsinformation </w:t>
                              </w:r>
                            </w:p>
                          </w:tc>
                        </w:tr>
                        <w:tr w:rsidR="00A82993" w14:paraId="5CFCED1B" w14:textId="77777777">
                          <w:trPr>
                            <w:trHeight w:val="150"/>
                            <w:jc w:val="center"/>
                          </w:trPr>
                          <w:tc>
                            <w:tcPr>
                              <w:tcW w:w="0" w:type="auto"/>
                              <w:vAlign w:val="center"/>
                              <w:hideMark/>
                            </w:tcPr>
                            <w:p w14:paraId="7EBE1372" w14:textId="77777777" w:rsidR="00A82993" w:rsidRDefault="00A82993">
                              <w:pPr>
                                <w:spacing w:line="150" w:lineRule="exact"/>
                                <w:rPr>
                                  <w:rFonts w:ascii="Verdana" w:hAnsi="Verdana"/>
                                  <w:color w:val="5E5E5E"/>
                                  <w:sz w:val="15"/>
                                  <w:szCs w:val="15"/>
                                </w:rPr>
                              </w:pPr>
                              <w:r>
                                <w:rPr>
                                  <w:rFonts w:ascii="Verdana" w:hAnsi="Verdana"/>
                                  <w:color w:val="5E5E5E"/>
                                  <w:sz w:val="15"/>
                                  <w:szCs w:val="15"/>
                                </w:rPr>
                                <w:t> </w:t>
                              </w:r>
                            </w:p>
                          </w:tc>
                        </w:tr>
                        <w:tr w:rsidR="00A82993" w14:paraId="03E9EB91" w14:textId="77777777">
                          <w:trPr>
                            <w:jc w:val="center"/>
                          </w:trPr>
                          <w:tc>
                            <w:tcPr>
                              <w:tcW w:w="0" w:type="auto"/>
                              <w:vAlign w:val="center"/>
                              <w:hideMark/>
                            </w:tcPr>
                            <w:p w14:paraId="6E2105D7" w14:textId="77777777" w:rsidR="00A82993" w:rsidRDefault="00A82993">
                              <w:pPr>
                                <w:spacing w:line="585" w:lineRule="exact"/>
                                <w:rPr>
                                  <w:rFonts w:ascii="Verdana" w:hAnsi="Verdana"/>
                                  <w:color w:val="5E5E5E"/>
                                  <w:sz w:val="39"/>
                                  <w:szCs w:val="39"/>
                                </w:rPr>
                              </w:pPr>
                              <w:r>
                                <w:rPr>
                                  <w:rFonts w:ascii="Verdana" w:hAnsi="Verdana"/>
                                  <w:color w:val="5E5E5E"/>
                                  <w:sz w:val="39"/>
                                  <w:szCs w:val="39"/>
                                </w:rPr>
                                <w:t xml:space="preserve">B179 Fernpassstraße </w:t>
                              </w:r>
                            </w:p>
                          </w:tc>
                        </w:tr>
                        <w:tr w:rsidR="00A82993" w14:paraId="2B39B80D" w14:textId="77777777">
                          <w:trPr>
                            <w:trHeight w:val="300"/>
                            <w:jc w:val="center"/>
                          </w:trPr>
                          <w:tc>
                            <w:tcPr>
                              <w:tcW w:w="0" w:type="auto"/>
                              <w:tcBorders>
                                <w:top w:val="nil"/>
                                <w:left w:val="nil"/>
                                <w:bottom w:val="single" w:sz="8" w:space="0" w:color="C5C5C5"/>
                                <w:right w:val="nil"/>
                              </w:tcBorders>
                              <w:vAlign w:val="center"/>
                              <w:hideMark/>
                            </w:tcPr>
                            <w:p w14:paraId="3FFEC0DD" w14:textId="77777777" w:rsidR="00A82993" w:rsidRDefault="00A82993">
                              <w:pPr>
                                <w:spacing w:line="150" w:lineRule="exact"/>
                                <w:rPr>
                                  <w:rFonts w:ascii="Verdana" w:hAnsi="Verdana"/>
                                  <w:color w:val="5E5E5E"/>
                                  <w:sz w:val="15"/>
                                  <w:szCs w:val="15"/>
                                </w:rPr>
                              </w:pPr>
                              <w:r>
                                <w:rPr>
                                  <w:rFonts w:ascii="Verdana" w:hAnsi="Verdana"/>
                                  <w:color w:val="5E5E5E"/>
                                  <w:sz w:val="15"/>
                                  <w:szCs w:val="15"/>
                                </w:rPr>
                                <w:t> </w:t>
                              </w:r>
                            </w:p>
                          </w:tc>
                        </w:tr>
                      </w:tbl>
                      <w:p w14:paraId="6056956D" w14:textId="77777777" w:rsidR="00A82993" w:rsidRDefault="00A82993">
                        <w:pPr>
                          <w:jc w:val="center"/>
                          <w:rPr>
                            <w:rFonts w:ascii="Times New Roman" w:eastAsia="Times New Roman" w:hAnsi="Times New Roman" w:cs="Times New Roman"/>
                            <w:sz w:val="20"/>
                            <w:szCs w:val="20"/>
                          </w:rPr>
                        </w:pPr>
                      </w:p>
                    </w:tc>
                  </w:tr>
                </w:tbl>
                <w:p w14:paraId="053A8407" w14:textId="77777777" w:rsidR="00A82993" w:rsidRDefault="00A82993">
                  <w:pPr>
                    <w:jc w:val="center"/>
                    <w:rPr>
                      <w:rFonts w:ascii="Times New Roman" w:eastAsia="Times New Roman" w:hAnsi="Times New Roman" w:cs="Times New Roman"/>
                      <w:sz w:val="20"/>
                      <w:szCs w:val="20"/>
                    </w:rPr>
                  </w:pPr>
                </w:p>
              </w:tc>
            </w:tr>
          </w:tbl>
          <w:p w14:paraId="425F8798" w14:textId="77777777" w:rsidR="00A82993" w:rsidRDefault="00A82993">
            <w:pPr>
              <w:jc w:val="center"/>
              <w:rPr>
                <w:rFonts w:ascii="Times New Roman" w:eastAsia="Times New Roman" w:hAnsi="Times New Roman" w:cs="Times New Roman"/>
                <w:sz w:val="20"/>
                <w:szCs w:val="20"/>
              </w:rPr>
            </w:pPr>
          </w:p>
        </w:tc>
      </w:tr>
    </w:tbl>
    <w:p w14:paraId="1DBACB50" w14:textId="77777777" w:rsidR="00A82993" w:rsidRDefault="00A82993" w:rsidP="00A82993"/>
    <w:tbl>
      <w:tblPr>
        <w:tblW w:w="5000" w:type="pct"/>
        <w:tblCellMar>
          <w:left w:w="0" w:type="dxa"/>
          <w:right w:w="0" w:type="dxa"/>
        </w:tblCellMar>
        <w:tblLook w:val="04A0" w:firstRow="1" w:lastRow="0" w:firstColumn="1" w:lastColumn="0" w:noHBand="0" w:noVBand="1"/>
      </w:tblPr>
      <w:tblGrid>
        <w:gridCol w:w="9072"/>
      </w:tblGrid>
      <w:tr w:rsidR="00A82993" w14:paraId="41D76EE9" w14:textId="77777777" w:rsidTr="00A82993">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82993" w14:paraId="476E819C"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82993" w14:paraId="68CEE023" w14:textId="77777777">
                    <w:trPr>
                      <w:jc w:val="center"/>
                    </w:trPr>
                    <w:tc>
                      <w:tcPr>
                        <w:tcW w:w="0" w:type="auto"/>
                        <w:shd w:val="clear" w:color="auto" w:fill="FFFFFF"/>
                        <w:tcMar>
                          <w:top w:w="0" w:type="dxa"/>
                          <w:left w:w="0" w:type="dxa"/>
                          <w:bottom w:w="30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82993" w14:paraId="548AB2BB" w14:textId="77777777">
                          <w:trPr>
                            <w:trHeight w:val="300"/>
                            <w:jc w:val="center"/>
                          </w:trPr>
                          <w:tc>
                            <w:tcPr>
                              <w:tcW w:w="0" w:type="auto"/>
                              <w:vAlign w:val="center"/>
                              <w:hideMark/>
                            </w:tcPr>
                            <w:p w14:paraId="2216821F" w14:textId="77777777" w:rsidR="00A82993" w:rsidRDefault="00A82993">
                              <w:pPr>
                                <w:spacing w:line="150" w:lineRule="exact"/>
                                <w:rPr>
                                  <w:rFonts w:ascii="Verdana" w:hAnsi="Verdana"/>
                                  <w:color w:val="5E5E5E"/>
                                  <w:sz w:val="15"/>
                                  <w:szCs w:val="15"/>
                                </w:rPr>
                              </w:pPr>
                              <w:r>
                                <w:rPr>
                                  <w:rFonts w:ascii="Verdana" w:hAnsi="Verdana"/>
                                  <w:color w:val="5E5E5E"/>
                                  <w:sz w:val="15"/>
                                  <w:szCs w:val="15"/>
                                </w:rPr>
                                <w:t> </w:t>
                              </w:r>
                            </w:p>
                          </w:tc>
                        </w:tr>
                        <w:tr w:rsidR="00A82993" w14:paraId="1235A225" w14:textId="77777777">
                          <w:trPr>
                            <w:jc w:val="center"/>
                          </w:trPr>
                          <w:tc>
                            <w:tcPr>
                              <w:tcW w:w="5000" w:type="pct"/>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82993" w14:paraId="7D6541F5" w14:textId="77777777">
                                <w:tc>
                                  <w:tcPr>
                                    <w:tcW w:w="0" w:type="auto"/>
                                    <w:vAlign w:val="center"/>
                                    <w:hideMark/>
                                  </w:tcPr>
                                  <w:p w14:paraId="67F7971C" w14:textId="77777777" w:rsidR="00A82993" w:rsidRDefault="00A82993">
                                    <w:pPr>
                                      <w:pStyle w:val="StandardWeb"/>
                                      <w:spacing w:after="240" w:afterAutospacing="0" w:line="360" w:lineRule="exact"/>
                                      <w:rPr>
                                        <w:rFonts w:ascii="Verdana" w:hAnsi="Verdana"/>
                                        <w:b/>
                                        <w:bCs/>
                                        <w:color w:val="5E5E5E"/>
                                        <w:sz w:val="24"/>
                                        <w:szCs w:val="24"/>
                                      </w:rPr>
                                    </w:pPr>
                                    <w:r>
                                      <w:rPr>
                                        <w:rFonts w:ascii="Verdana" w:hAnsi="Verdana"/>
                                        <w:b/>
                                        <w:bCs/>
                                        <w:color w:val="5E5E5E"/>
                                        <w:sz w:val="24"/>
                                        <w:szCs w:val="24"/>
                                      </w:rPr>
                                      <w:t>Sehr geehrte Unternehmerinnen und Unternehmer,</w:t>
                                    </w:r>
                                  </w:p>
                                  <w:p w14:paraId="206CEB95" w14:textId="77777777" w:rsidR="00A82993" w:rsidRDefault="00A82993">
                                    <w:pPr>
                                      <w:spacing w:line="315" w:lineRule="exact"/>
                                      <w:jc w:val="both"/>
                                      <w:rPr>
                                        <w:rFonts w:ascii="Verdana" w:hAnsi="Verdana"/>
                                        <w:color w:val="5E5E5E"/>
                                        <w:sz w:val="21"/>
                                        <w:szCs w:val="21"/>
                                      </w:rPr>
                                    </w:pPr>
                                    <w:r>
                                      <w:rPr>
                                        <w:rFonts w:ascii="Verdana" w:hAnsi="Verdana"/>
                                        <w:color w:val="5E5E5E"/>
                                        <w:sz w:val="21"/>
                                        <w:szCs w:val="21"/>
                                      </w:rPr>
                                      <w:br/>
                                      <w:t xml:space="preserve">wir dürfen Sie informieren, dass es aufgrund der </w:t>
                                    </w:r>
                                    <w:r>
                                      <w:rPr>
                                        <w:rStyle w:val="Fett"/>
                                        <w:rFonts w:ascii="Verdana" w:hAnsi="Verdana"/>
                                        <w:color w:val="5E5E5E"/>
                                        <w:sz w:val="21"/>
                                        <w:szCs w:val="21"/>
                                      </w:rPr>
                                      <w:t>Schlechtwettervorhersage</w:t>
                                    </w:r>
                                    <w:r>
                                      <w:rPr>
                                        <w:rFonts w:ascii="Verdana" w:hAnsi="Verdana"/>
                                        <w:color w:val="5E5E5E"/>
                                        <w:sz w:val="21"/>
                                        <w:szCs w:val="21"/>
                                      </w:rPr>
                                      <w:t xml:space="preserve"> zu </w:t>
                                    </w:r>
                                    <w:r>
                                      <w:rPr>
                                        <w:rStyle w:val="Fett"/>
                                        <w:rFonts w:ascii="Verdana" w:hAnsi="Verdana"/>
                                        <w:color w:val="5E5E5E"/>
                                        <w:sz w:val="21"/>
                                        <w:szCs w:val="21"/>
                                      </w:rPr>
                                      <w:t>Verzögerungen im Bauablauf auf der B179 Fernpassstraße</w:t>
                                    </w:r>
                                    <w:r>
                                      <w:rPr>
                                        <w:rFonts w:ascii="Verdana" w:hAnsi="Verdana"/>
                                        <w:color w:val="5E5E5E"/>
                                        <w:sz w:val="21"/>
                                        <w:szCs w:val="21"/>
                                      </w:rPr>
                                      <w:t xml:space="preserve"> km 20,40 - km 21,20 kommt. </w:t>
                                    </w:r>
                                    <w:r>
                                      <w:rPr>
                                        <w:rFonts w:ascii="Verdana" w:hAnsi="Verdana"/>
                                        <w:color w:val="5E5E5E"/>
                                        <w:sz w:val="21"/>
                                        <w:szCs w:val="21"/>
                                      </w:rPr>
                                      <w:br/>
                                    </w:r>
                                    <w:r>
                                      <w:rPr>
                                        <w:rFonts w:ascii="Verdana" w:hAnsi="Verdana"/>
                                        <w:color w:val="5E5E5E"/>
                                        <w:sz w:val="21"/>
                                        <w:szCs w:val="21"/>
                                      </w:rPr>
                                      <w:br/>
                                    </w:r>
                                    <w:r>
                                      <w:rPr>
                                        <w:rStyle w:val="Fett"/>
                                        <w:rFonts w:ascii="Verdana" w:hAnsi="Verdana"/>
                                        <w:color w:val="5E5E5E"/>
                                        <w:sz w:val="21"/>
                                        <w:szCs w:val="21"/>
                                      </w:rPr>
                                      <w:t>Die nächsten geplanten Termine sind:</w:t>
                                    </w:r>
                                    <w:r>
                                      <w:rPr>
                                        <w:rFonts w:ascii="Verdana" w:hAnsi="Verdana"/>
                                        <w:color w:val="5E5E5E"/>
                                        <w:sz w:val="21"/>
                                        <w:szCs w:val="21"/>
                                      </w:rPr>
                                      <w:t xml:space="preserve"> </w:t>
                                    </w:r>
                                    <w:r>
                                      <w:rPr>
                                        <w:rFonts w:ascii="Verdana" w:hAnsi="Verdana"/>
                                        <w:color w:val="5E5E5E"/>
                                        <w:sz w:val="21"/>
                                        <w:szCs w:val="21"/>
                                      </w:rPr>
                                      <w:br/>
                                    </w:r>
                                    <w:r>
                                      <w:rPr>
                                        <w:rFonts w:ascii="Verdana" w:hAnsi="Verdana"/>
                                        <w:color w:val="5E5E5E"/>
                                        <w:sz w:val="21"/>
                                        <w:szCs w:val="21"/>
                                      </w:rPr>
                                      <w:br/>
                                    </w:r>
                                    <w:r>
                                      <w:rPr>
                                        <w:rFonts w:ascii="Verdana" w:hAnsi="Verdana"/>
                                        <w:color w:val="5E5E5E"/>
                                        <w:sz w:val="21"/>
                                        <w:szCs w:val="21"/>
                                        <w:u w:val="single"/>
                                      </w:rPr>
                                      <w:t>KW22</w:t>
                                    </w:r>
                                    <w:r>
                                      <w:rPr>
                                        <w:rFonts w:ascii="Verdana" w:hAnsi="Verdana"/>
                                        <w:color w:val="5E5E5E"/>
                                        <w:sz w:val="21"/>
                                        <w:szCs w:val="21"/>
                                      </w:rPr>
                                      <w:t xml:space="preserve"> </w:t>
                                    </w:r>
                                  </w:p>
                                  <w:p w14:paraId="0D9687E0" w14:textId="77777777" w:rsidR="00A82993" w:rsidRDefault="00A82993" w:rsidP="0061494B">
                                    <w:pPr>
                                      <w:numPr>
                                        <w:ilvl w:val="0"/>
                                        <w:numId w:val="1"/>
                                      </w:numPr>
                                      <w:spacing w:before="100" w:beforeAutospacing="1" w:after="100" w:afterAutospacing="1" w:line="315" w:lineRule="exact"/>
                                      <w:rPr>
                                        <w:rFonts w:ascii="Verdana" w:eastAsia="Times New Roman" w:hAnsi="Verdana"/>
                                        <w:color w:val="5E5E5E"/>
                                        <w:sz w:val="21"/>
                                        <w:szCs w:val="21"/>
                                      </w:rPr>
                                    </w:pPr>
                                    <w:r>
                                      <w:rPr>
                                        <w:rStyle w:val="Fett"/>
                                        <w:rFonts w:ascii="Verdana" w:eastAsia="Times New Roman" w:hAnsi="Verdana"/>
                                        <w:color w:val="5E5E5E"/>
                                        <w:sz w:val="21"/>
                                        <w:szCs w:val="21"/>
                                      </w:rPr>
                                      <w:t>DI 30.05.2023</w:t>
                                    </w:r>
                                    <w:r>
                                      <w:rPr>
                                        <w:rFonts w:ascii="Verdana" w:eastAsia="Times New Roman" w:hAnsi="Verdana"/>
                                        <w:color w:val="5E5E5E"/>
                                        <w:sz w:val="21"/>
                                        <w:szCs w:val="21"/>
                                      </w:rPr>
                                      <w:t xml:space="preserve"> von 06:00 – 20:00 Uhr Asphaltierungsarbeiten mit halbseitiger Einengung des Verkehrs</w:t>
                                    </w:r>
                                  </w:p>
                                  <w:p w14:paraId="62E7608F" w14:textId="77777777" w:rsidR="00A82993" w:rsidRDefault="00A82993" w:rsidP="0061494B">
                                    <w:pPr>
                                      <w:numPr>
                                        <w:ilvl w:val="0"/>
                                        <w:numId w:val="1"/>
                                      </w:numPr>
                                      <w:spacing w:before="100" w:beforeAutospacing="1" w:after="100" w:afterAutospacing="1" w:line="315" w:lineRule="exact"/>
                                      <w:rPr>
                                        <w:rFonts w:ascii="Verdana" w:eastAsia="Times New Roman" w:hAnsi="Verdana"/>
                                        <w:color w:val="5E5E5E"/>
                                        <w:sz w:val="21"/>
                                        <w:szCs w:val="21"/>
                                      </w:rPr>
                                    </w:pPr>
                                    <w:r>
                                      <w:rPr>
                                        <w:rStyle w:val="Fett"/>
                                        <w:rFonts w:ascii="Verdana" w:eastAsia="Times New Roman" w:hAnsi="Verdana"/>
                                        <w:color w:val="5E5E5E"/>
                                        <w:sz w:val="21"/>
                                        <w:szCs w:val="21"/>
                                      </w:rPr>
                                      <w:t>MI 31.05.2023</w:t>
                                    </w:r>
                                    <w:r>
                                      <w:rPr>
                                        <w:rFonts w:ascii="Verdana" w:eastAsia="Times New Roman" w:hAnsi="Verdana"/>
                                        <w:color w:val="5E5E5E"/>
                                        <w:sz w:val="21"/>
                                        <w:szCs w:val="21"/>
                                      </w:rPr>
                                      <w:t xml:space="preserve"> von 06:00 – 20:00 Uhr Asphaltierungsarbeiten mit halbseitiger Einengung des Verkehrs</w:t>
                                    </w:r>
                                  </w:p>
                                  <w:p w14:paraId="61703307" w14:textId="77777777" w:rsidR="00A82993" w:rsidRDefault="00A82993" w:rsidP="0061494B">
                                    <w:pPr>
                                      <w:numPr>
                                        <w:ilvl w:val="0"/>
                                        <w:numId w:val="1"/>
                                      </w:numPr>
                                      <w:spacing w:before="100" w:beforeAutospacing="1" w:after="100" w:afterAutospacing="1" w:line="315" w:lineRule="exact"/>
                                      <w:rPr>
                                        <w:rFonts w:ascii="Verdana" w:eastAsia="Times New Roman" w:hAnsi="Verdana"/>
                                        <w:color w:val="5E5E5E"/>
                                        <w:sz w:val="21"/>
                                        <w:szCs w:val="21"/>
                                      </w:rPr>
                                    </w:pPr>
                                    <w:r>
                                      <w:rPr>
                                        <w:rStyle w:val="Fett"/>
                                        <w:rFonts w:ascii="Verdana" w:eastAsia="Times New Roman" w:hAnsi="Verdana"/>
                                        <w:color w:val="5E5E5E"/>
                                        <w:sz w:val="21"/>
                                        <w:szCs w:val="21"/>
                                      </w:rPr>
                                      <w:t>DO 01.06.2023</w:t>
                                    </w:r>
                                    <w:r>
                                      <w:rPr>
                                        <w:rFonts w:ascii="Verdana" w:eastAsia="Times New Roman" w:hAnsi="Verdana"/>
                                        <w:color w:val="5E5E5E"/>
                                        <w:sz w:val="21"/>
                                        <w:szCs w:val="21"/>
                                      </w:rPr>
                                      <w:t xml:space="preserve"> von 06:00 – 20:00 Uhr Asphaltierungsarbeiten mit halbseitiger Einengung des Verkehrs</w:t>
                                    </w:r>
                                  </w:p>
                                  <w:p w14:paraId="28626EA8" w14:textId="77777777" w:rsidR="00A82993" w:rsidRDefault="00A82993">
                                    <w:pPr>
                                      <w:spacing w:line="315" w:lineRule="exact"/>
                                      <w:jc w:val="both"/>
                                      <w:rPr>
                                        <w:rFonts w:ascii="Verdana" w:hAnsi="Verdana"/>
                                        <w:color w:val="5E5E5E"/>
                                        <w:sz w:val="21"/>
                                        <w:szCs w:val="21"/>
                                      </w:rPr>
                                    </w:pPr>
                                    <w:r>
                                      <w:rPr>
                                        <w:rFonts w:ascii="Verdana" w:hAnsi="Verdana"/>
                                        <w:color w:val="5E5E5E"/>
                                        <w:sz w:val="21"/>
                                        <w:szCs w:val="21"/>
                                      </w:rPr>
                                      <w:br/>
                                    </w:r>
                                    <w:r>
                                      <w:rPr>
                                        <w:rFonts w:ascii="Verdana" w:hAnsi="Verdana"/>
                                        <w:color w:val="5E5E5E"/>
                                        <w:sz w:val="21"/>
                                        <w:szCs w:val="21"/>
                                        <w:u w:val="single"/>
                                      </w:rPr>
                                      <w:t>KW23</w:t>
                                    </w:r>
                                    <w:r>
                                      <w:rPr>
                                        <w:rFonts w:ascii="Verdana" w:hAnsi="Verdana"/>
                                        <w:color w:val="5E5E5E"/>
                                        <w:sz w:val="21"/>
                                        <w:szCs w:val="21"/>
                                      </w:rPr>
                                      <w:t xml:space="preserve"> </w:t>
                                    </w:r>
                                  </w:p>
                                  <w:p w14:paraId="633BF813" w14:textId="77777777" w:rsidR="00A82993" w:rsidRDefault="00A82993" w:rsidP="0061494B">
                                    <w:pPr>
                                      <w:numPr>
                                        <w:ilvl w:val="0"/>
                                        <w:numId w:val="2"/>
                                      </w:numPr>
                                      <w:spacing w:before="100" w:beforeAutospacing="1" w:after="100" w:afterAutospacing="1" w:line="315" w:lineRule="exact"/>
                                      <w:jc w:val="both"/>
                                      <w:rPr>
                                        <w:rFonts w:ascii="Verdana" w:eastAsia="Times New Roman" w:hAnsi="Verdana"/>
                                        <w:color w:val="5E5E5E"/>
                                        <w:sz w:val="21"/>
                                        <w:szCs w:val="21"/>
                                      </w:rPr>
                                    </w:pPr>
                                    <w:r>
                                      <w:rPr>
                                        <w:rStyle w:val="Fett"/>
                                        <w:rFonts w:ascii="Verdana" w:eastAsia="Times New Roman" w:hAnsi="Verdana"/>
                                        <w:color w:val="5E5E5E"/>
                                        <w:sz w:val="21"/>
                                        <w:szCs w:val="21"/>
                                      </w:rPr>
                                      <w:t>MO 05.06.2023 + DI 06.06.2023</w:t>
                                    </w:r>
                                    <w:r>
                                      <w:rPr>
                                        <w:rFonts w:ascii="Verdana" w:eastAsia="Times New Roman" w:hAnsi="Verdana"/>
                                        <w:color w:val="5E5E5E"/>
                                        <w:sz w:val="21"/>
                                        <w:szCs w:val="21"/>
                                      </w:rPr>
                                      <w:t xml:space="preserve"> Bankettarbeiten und Abschlussarbeiten mit halbseitiger Einengung des Verkehrs</w:t>
                                    </w:r>
                                  </w:p>
                                  <w:p w14:paraId="0EA8D0F7" w14:textId="77777777" w:rsidR="00A82993" w:rsidRDefault="00A82993">
                                    <w:pPr>
                                      <w:spacing w:line="315" w:lineRule="exact"/>
                                      <w:jc w:val="both"/>
                                      <w:rPr>
                                        <w:rFonts w:ascii="Verdana" w:hAnsi="Verdana"/>
                                        <w:color w:val="5E5E5E"/>
                                        <w:sz w:val="21"/>
                                        <w:szCs w:val="21"/>
                                      </w:rPr>
                                    </w:pPr>
                                    <w:r>
                                      <w:rPr>
                                        <w:rFonts w:ascii="Verdana" w:hAnsi="Verdana"/>
                                        <w:color w:val="5E5E5E"/>
                                        <w:sz w:val="21"/>
                                        <w:szCs w:val="21"/>
                                      </w:rPr>
                                      <w:br/>
                                      <w:t xml:space="preserve">Das Baubezirksamt Reutte bittet um Ihr Verständnis für diese Maßnahmen und ersucht Sie gleichzeitig, auch Lieferanten oder sonstige Personen, welche während dieser Zeit diese Strecke passieren, von diesen Maßnahmen zu verständigen </w:t>
                                    </w:r>
                                    <w:r>
                                      <w:rPr>
                                        <w:rFonts w:ascii="Verdana" w:hAnsi="Verdana"/>
                                        <w:color w:val="5E5E5E"/>
                                        <w:sz w:val="21"/>
                                        <w:szCs w:val="21"/>
                                      </w:rPr>
                                      <w:br/>
                                    </w:r>
                                    <w:r>
                                      <w:rPr>
                                        <w:rFonts w:ascii="Verdana" w:hAnsi="Verdana"/>
                                        <w:color w:val="5E5E5E"/>
                                        <w:sz w:val="21"/>
                                        <w:szCs w:val="21"/>
                                      </w:rPr>
                                      <w:br/>
                                    </w:r>
                                    <w:r>
                                      <w:rPr>
                                        <w:rFonts w:ascii="Verdana" w:hAnsi="Verdana"/>
                                        <w:color w:val="5E5E5E"/>
                                        <w:sz w:val="21"/>
                                        <w:szCs w:val="21"/>
                                      </w:rPr>
                                      <w:br/>
                                      <w:t xml:space="preserve">Freundliche Grüße </w:t>
                                    </w:r>
                                    <w:r>
                                      <w:rPr>
                                        <w:rFonts w:ascii="Verdana" w:hAnsi="Verdana"/>
                                        <w:color w:val="5E5E5E"/>
                                        <w:sz w:val="21"/>
                                        <w:szCs w:val="21"/>
                                      </w:rPr>
                                      <w:br/>
                                    </w:r>
                                    <w:r>
                                      <w:rPr>
                                        <w:rFonts w:ascii="Verdana" w:hAnsi="Verdana"/>
                                        <w:color w:val="5E5E5E"/>
                                        <w:sz w:val="21"/>
                                        <w:szCs w:val="21"/>
                                      </w:rPr>
                                      <w:br/>
                                      <w:t xml:space="preserve">WIRTSCHAFTSKAMMER TIROL </w:t>
                                    </w:r>
                                    <w:r>
                                      <w:rPr>
                                        <w:rFonts w:ascii="Verdana" w:hAnsi="Verdana"/>
                                        <w:color w:val="5E5E5E"/>
                                        <w:sz w:val="21"/>
                                        <w:szCs w:val="21"/>
                                      </w:rPr>
                                      <w:br/>
                                      <w:t xml:space="preserve">Bezirksstelle Reutte </w:t>
                                    </w:r>
                                  </w:p>
                                </w:tc>
                              </w:tr>
                            </w:tbl>
                            <w:p w14:paraId="30A056FB" w14:textId="77777777" w:rsidR="00A82993" w:rsidRDefault="00A82993">
                              <w:pPr>
                                <w:rPr>
                                  <w:rFonts w:ascii="Times New Roman" w:eastAsia="Times New Roman" w:hAnsi="Times New Roman" w:cs="Times New Roman"/>
                                  <w:sz w:val="20"/>
                                  <w:szCs w:val="20"/>
                                </w:rPr>
                              </w:pPr>
                            </w:p>
                          </w:tc>
                        </w:tr>
                      </w:tbl>
                      <w:p w14:paraId="2E9A1971" w14:textId="77777777" w:rsidR="00A82993" w:rsidRDefault="00A82993">
                        <w:pPr>
                          <w:jc w:val="center"/>
                          <w:rPr>
                            <w:rFonts w:ascii="Times New Roman" w:eastAsia="Times New Roman" w:hAnsi="Times New Roman" w:cs="Times New Roman"/>
                            <w:sz w:val="20"/>
                            <w:szCs w:val="20"/>
                          </w:rPr>
                        </w:pPr>
                      </w:p>
                    </w:tc>
                  </w:tr>
                </w:tbl>
                <w:p w14:paraId="6379819E" w14:textId="77777777" w:rsidR="00A82993" w:rsidRDefault="00A82993">
                  <w:pPr>
                    <w:jc w:val="center"/>
                    <w:rPr>
                      <w:rFonts w:ascii="Times New Roman" w:eastAsia="Times New Roman" w:hAnsi="Times New Roman" w:cs="Times New Roman"/>
                      <w:sz w:val="20"/>
                      <w:szCs w:val="20"/>
                    </w:rPr>
                  </w:pPr>
                </w:p>
              </w:tc>
            </w:tr>
          </w:tbl>
          <w:p w14:paraId="756F1722" w14:textId="77777777" w:rsidR="00A82993" w:rsidRDefault="00A82993">
            <w:pPr>
              <w:jc w:val="center"/>
              <w:rPr>
                <w:rFonts w:ascii="Times New Roman" w:eastAsia="Times New Roman" w:hAnsi="Times New Roman" w:cs="Times New Roman"/>
                <w:sz w:val="20"/>
                <w:szCs w:val="20"/>
              </w:rPr>
            </w:pPr>
          </w:p>
        </w:tc>
      </w:tr>
    </w:tbl>
    <w:p w14:paraId="0B5B7E0A" w14:textId="77777777" w:rsidR="00BA13AF" w:rsidRDefault="00BA13AF"/>
    <w:sectPr w:rsidR="00BA13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0422D"/>
    <w:multiLevelType w:val="multilevel"/>
    <w:tmpl w:val="FEEC6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D26EDA"/>
    <w:multiLevelType w:val="multilevel"/>
    <w:tmpl w:val="C2A85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87001100">
    <w:abstractNumId w:val="1"/>
    <w:lvlOverride w:ilvl="0"/>
    <w:lvlOverride w:ilvl="1"/>
    <w:lvlOverride w:ilvl="2"/>
    <w:lvlOverride w:ilvl="3"/>
    <w:lvlOverride w:ilvl="4"/>
    <w:lvlOverride w:ilvl="5"/>
    <w:lvlOverride w:ilvl="6"/>
    <w:lvlOverride w:ilvl="7"/>
    <w:lvlOverride w:ilvl="8"/>
  </w:num>
  <w:num w:numId="2" w16cid:durableId="161162003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93"/>
    <w:rsid w:val="00A82993"/>
    <w:rsid w:val="00BA13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2E3E"/>
  <w15:chartTrackingRefBased/>
  <w15:docId w15:val="{322025AE-93AE-423D-9BEB-0EECECB7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2993"/>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82993"/>
    <w:pPr>
      <w:spacing w:before="100" w:beforeAutospacing="1" w:after="100" w:afterAutospacing="1"/>
    </w:pPr>
  </w:style>
  <w:style w:type="character" w:styleId="Fett">
    <w:name w:val="Strong"/>
    <w:basedOn w:val="Absatz-Standardschriftart"/>
    <w:uiPriority w:val="22"/>
    <w:qFormat/>
    <w:rsid w:val="00A82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3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896</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Bader / Gemeinde Vorderhornbach</dc:creator>
  <cp:keywords/>
  <dc:description/>
  <cp:lastModifiedBy>Martina Bader / Gemeinde Vorderhornbach</cp:lastModifiedBy>
  <cp:revision>1</cp:revision>
  <cp:lastPrinted>2023-05-25T09:34:00Z</cp:lastPrinted>
  <dcterms:created xsi:type="dcterms:W3CDTF">2023-05-25T09:34:00Z</dcterms:created>
  <dcterms:modified xsi:type="dcterms:W3CDTF">2023-05-25T09:38:00Z</dcterms:modified>
</cp:coreProperties>
</file>